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EBA" w:rsidRPr="00320EBA" w:rsidRDefault="00320EBA" w:rsidP="00320EBA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«На прогулку за здоровьем»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«Колокольчик»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Задачи. Формировать знание сезонных признаков и влияния физических упражнений на укрепление здоровья; учить снимать мышечное напряжение с помощью упражнений на расслабление; закреплять умение легко и ритмично ходить и бегать, сохраняя правильную осанку; укреплять мышцы стопы с целью предупреждения плоскостопия; продолжать совершенствовать координацию движений при ходьбе, беге и танцевальных упражнениях под музыку; развивать мышечную и дыхательную системы при выполнении упражнений на гимнастической скамейке, метании мяча в цель и прыжках; совершенствовать физические (выносливость, ловкость) и волевые качества (внимание, выдержка, настойчивость); воспитывать положительное отношение к физическим упражнениям, подвижным играм с правилами, занятиям физической культурой.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Место проведения. Спортивный зал.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Материал. Мячи для метания, гимнастическая скамья и т.д.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Ход занятия: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- Здравствуйте! Какое сейчас время года? Правильно, зима. А чем вам нравится это время года? А как вам лето? – Солнце припекает, все кругом расцвело. Вам нравится, когда цветы благоухают, бабочки порхают, кузнечики стрекочут? Давайте совершим чудо! Я приглашаю вас на прогулку за здоровьем, на цветочную полянку. Согласны? Тогда в путь - дорогу собирайся, за здоровьем отправляйся!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320EBA">
        <w:rPr>
          <w:color w:val="000000"/>
          <w:sz w:val="28"/>
          <w:szCs w:val="28"/>
        </w:rPr>
        <w:t>1. Вводная часть.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 xml:space="preserve">Построение в шеренгу, проверка равнения, осанки. Перестроение в колонну по одному, ходьба на носках, руки вверх; на пятках, руки за головой; с высоким подниманием колен; бег с выносом вперёд прямых ног, с </w:t>
      </w:r>
      <w:proofErr w:type="spellStart"/>
      <w:r w:rsidRPr="00320EBA">
        <w:rPr>
          <w:color w:val="000000"/>
          <w:sz w:val="28"/>
          <w:szCs w:val="28"/>
        </w:rPr>
        <w:t>захлестом</w:t>
      </w:r>
      <w:proofErr w:type="spellEnd"/>
      <w:r w:rsidRPr="00320EBA">
        <w:rPr>
          <w:color w:val="000000"/>
          <w:sz w:val="28"/>
          <w:szCs w:val="28"/>
        </w:rPr>
        <w:t xml:space="preserve"> ног назад, боковым галопом. Ходьба в спокойном темпе, восстановление дыхание.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И.Ф. Вот мы и добрались до цветочной полянки. Как здесь красиво! Правда? А какой чудесный воздух! Давайте подышим. (Проводится дыхательное упражнение «Вдыхаем аромат цветов»). Смотрите, сколько цветов! (На полу разложены цветы). Возьмите по два и потанцуйте с ними.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Танцуют и перестраиваются в круг.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2.Основная часть.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ОРУ. Ритмическая гимнастика с цветами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 xml:space="preserve">1. </w:t>
      </w:r>
      <w:proofErr w:type="gramStart"/>
      <w:r w:rsidRPr="00320EBA">
        <w:rPr>
          <w:color w:val="000000"/>
          <w:sz w:val="28"/>
          <w:szCs w:val="28"/>
        </w:rPr>
        <w:t>И.п.- о.с. Цветы в руках. 1 – руки вверх, правую ногу назад на носок; 2 – и.п.; 3 – руки вверх, левую ногу назад на носок; 4 – и.п.</w:t>
      </w:r>
      <w:proofErr w:type="gramEnd"/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lastRenderedPageBreak/>
        <w:t>2. И.п. – ноги на ширине плеч, руки опущены.1 – руки в стороны; 2 – поворот вправо; 3 – руки в стороны; 4 – и.п. То же влево.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3. И.п. – то же. 1 – руки вверх; 2 – наклон, коснуться цветком носков ног; 3 – руки вверх; 4 – и.п. То же вправо.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4. И.п. – сидя на пятках, руки опущены. 1 – встать на колени, руки вверх; 2 – и.п.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5. И.п. – сидя на полу, ноги врозь.1 – руки вверх; 2 – наклон вперед, дотянуться до носков ног; 3 – руки вверх; 4 – и.п.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6. И.п. – о.с. Прыжки на месте, ноги врозь, руки вверх.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7. И.п. – о.с., руки внизу. 1-2 - поднимаясь на носки, поднять руки вверх; 3-4 - и.п.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Дети перестраиваются в две команды.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И.Ф. – Отлично! Как себя чувствуете? Отгадайте загадку: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Домовитая хозяйка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Пролетела над лужайкой,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Похлопочет над цветком –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Он поделится медком, (пчела).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Как вы думаете, на этой полянке пчёлы живут? А чем они здесь занимаются? Предлагаю помочь им собрать пыльцу с цветов. Согласны?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Одна команда выполняет метание в цель, вторая выполняет различные упражнения. Затем команды меняются местами.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1. Метание мяча в цель. Мишень – дерево. Нужно попасть в него, тогда пыльца осыплется в ведёрко, поставленное внизу.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2. Прыжки на двух ногах справа и слева от массажной дорожки(3-4 раза).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3. Ходьба по гимнастической дорожке(3-4 раза)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И.Ф.: Молодцы, помогли пчёлам! А ещё одну загадку отгадаете?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- Он зелёный и прыгучий,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lastRenderedPageBreak/>
        <w:t>Совершенно не колючий.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На лугу весь день стрекочет,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Удивить нас песней хочет.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Давайте, как кузнечики, попрыгаем среди цветов, порадуемся солнечным денькам.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 xml:space="preserve">И.Ф. – Вы были в театре? А кто такие актёры, вы знаете? Сегодня предлагаю вам стать актёрами! Согласны? И вы будете исполнять роль пчелы! </w:t>
      </w:r>
      <w:proofErr w:type="gramStart"/>
      <w:r w:rsidRPr="00320EBA">
        <w:rPr>
          <w:color w:val="000000"/>
          <w:sz w:val="28"/>
          <w:szCs w:val="28"/>
        </w:rPr>
        <w:t>Пчелы</w:t>
      </w:r>
      <w:proofErr w:type="gramEnd"/>
      <w:r w:rsidRPr="00320EBA">
        <w:rPr>
          <w:color w:val="000000"/>
          <w:sz w:val="28"/>
          <w:szCs w:val="28"/>
        </w:rPr>
        <w:t xml:space="preserve"> какие? Что они делают? Вот вы и изобразите пчёл! Ваша задача – собрать как можно больше нектара с цветов и принести его в свой улей.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Подвижная игра с правилами «Пчелка» (проводится 3-4 раза)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Цель. Учить соблюдать правила игры, представлять себя в роли пчелы, слушать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Сигналы, ориентироваться в пространстве, бегать, не наталкиваясь друг на друга.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proofErr w:type="spellStart"/>
      <w:r w:rsidRPr="00320EBA">
        <w:rPr>
          <w:color w:val="000000"/>
          <w:sz w:val="28"/>
          <w:szCs w:val="28"/>
        </w:rPr>
        <w:t>И.Ф.-Только</w:t>
      </w:r>
      <w:proofErr w:type="spellEnd"/>
      <w:r w:rsidRPr="00320EBA">
        <w:rPr>
          <w:color w:val="000000"/>
          <w:sz w:val="28"/>
          <w:szCs w:val="28"/>
        </w:rPr>
        <w:t xml:space="preserve"> солнышко проснётся,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Пчелка кружит, пчелка вьётся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Над цветком и над рекой,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Над травою луговой.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Собирает свежий мёд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И домой его несёт.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- Трудно собирать мед? Собирают его трудолюбивые пчелы. Мед – ценный дар природы для нашего организма.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3. Заключительная часть.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И.Ф.: Давайте немного отдохнём на нашей полянке, послушаем музыку и подышим полной грудью.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Ну, что нам пора возвращаться домой. Как вы думаете, после такой прогулки ваше здоровье стало крепче? (ответы).</w:t>
      </w:r>
    </w:p>
    <w:p w:rsidR="00320EBA" w:rsidRPr="00320EBA" w:rsidRDefault="00320EBA" w:rsidP="00320EB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20EBA">
        <w:rPr>
          <w:color w:val="000000"/>
          <w:sz w:val="28"/>
          <w:szCs w:val="28"/>
        </w:rPr>
        <w:t>Дети строятся в колонну по одному и выходят из зала.</w:t>
      </w:r>
    </w:p>
    <w:p w:rsidR="00B60097" w:rsidRDefault="00B60097"/>
    <w:sectPr w:rsidR="00B60097" w:rsidSect="00320E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20EBA"/>
    <w:rsid w:val="00320EBA"/>
    <w:rsid w:val="00B6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2018-02-14T18:32:00Z</dcterms:created>
  <dcterms:modified xsi:type="dcterms:W3CDTF">2018-02-14T18:33:00Z</dcterms:modified>
</cp:coreProperties>
</file>