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E56FF0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КУРЕНЬКО АННА СЕРГЕЕВНА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E56FF0" w:rsidRPr="00E56FF0">
        <w:rPr>
          <w:rFonts w:ascii="Times New Roman" w:hAnsi="Times New Roman" w:cs="Times New Roman"/>
          <w:noProof/>
          <w:sz w:val="28"/>
          <w:szCs w:val="28"/>
          <w:lang w:eastAsia="ru-RU"/>
        </w:rPr>
        <w:t>МБДОУ-ДЕТСКИЙ САД ПРИСМОТРА И ОЗДОРОВЛЕНИЯ № 2</w:t>
      </w:r>
      <w:bookmarkStart w:id="0" w:name="_GoBack"/>
      <w:bookmarkEnd w:id="0"/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544B61"/>
    <w:rsid w:val="00600354"/>
    <w:rsid w:val="00B62F27"/>
    <w:rsid w:val="00B65070"/>
    <w:rsid w:val="00BC1DCD"/>
    <w:rsid w:val="00C8104E"/>
    <w:rsid w:val="00CB6C4B"/>
    <w:rsid w:val="00E51D4D"/>
    <w:rsid w:val="00E56FF0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2024-06-13T12:56:00Z</dcterms:created>
  <dcterms:modified xsi:type="dcterms:W3CDTF">2024-11-29T09:05:00Z</dcterms:modified>
</cp:coreProperties>
</file>